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E9D4" w14:textId="77777777" w:rsidR="007D3D21" w:rsidRDefault="00E93FE9" w:rsidP="00E93FE9">
      <w:r w:rsidRPr="00E93FE9">
        <w:t xml:space="preserve">A strong Materials &amp; Methods section allows another researcher to </w:t>
      </w:r>
      <w:r w:rsidRPr="00E93FE9">
        <w:rPr>
          <w:b/>
          <w:bCs/>
        </w:rPr>
        <w:t>replicate your experiment exactly</w:t>
      </w:r>
      <w:r w:rsidRPr="00E93FE9">
        <w:t xml:space="preserve">. </w:t>
      </w:r>
    </w:p>
    <w:p w14:paraId="3EAE3DFF" w14:textId="5ED1996E" w:rsidR="00E93FE9" w:rsidRPr="00E93FE9" w:rsidRDefault="00E93FE9" w:rsidP="00E93FE9">
      <w:r w:rsidRPr="00E93FE9">
        <w:t xml:space="preserve">Write in </w:t>
      </w:r>
      <w:r w:rsidRPr="00E93FE9">
        <w:rPr>
          <w:b/>
          <w:bCs/>
        </w:rPr>
        <w:t>past tense</w:t>
      </w:r>
      <w:r w:rsidRPr="00E93FE9">
        <w:t xml:space="preserve">, keep it </w:t>
      </w:r>
      <w:r w:rsidRPr="00E93FE9">
        <w:rPr>
          <w:b/>
          <w:bCs/>
        </w:rPr>
        <w:t>clear and structured</w:t>
      </w:r>
      <w:r w:rsidRPr="00E93FE9">
        <w:t>, and include enough detail for reproducibility.</w:t>
      </w:r>
    </w:p>
    <w:p w14:paraId="6F839C3D" w14:textId="77777777" w:rsidR="00E93FE9" w:rsidRPr="00E93FE9" w:rsidRDefault="00E93FE9" w:rsidP="00E93FE9">
      <w:pPr>
        <w:rPr>
          <w:b/>
          <w:bCs/>
        </w:rPr>
      </w:pPr>
      <w:r w:rsidRPr="00E93FE9">
        <w:rPr>
          <w:b/>
          <w:bCs/>
        </w:rPr>
        <w:t>1. Laboratory Setting &amp; Experimental Context</w:t>
      </w:r>
    </w:p>
    <w:p w14:paraId="270DB9D0" w14:textId="77777777" w:rsidR="00E93FE9" w:rsidRPr="00E93FE9" w:rsidRDefault="00E93FE9" w:rsidP="00E93FE9">
      <w:pPr>
        <w:numPr>
          <w:ilvl w:val="0"/>
          <w:numId w:val="1"/>
        </w:numPr>
      </w:pPr>
      <w:r w:rsidRPr="00E93FE9">
        <w:t xml:space="preserve">State </w:t>
      </w:r>
      <w:r w:rsidRPr="00E93FE9">
        <w:rPr>
          <w:b/>
          <w:bCs/>
        </w:rPr>
        <w:t>where</w:t>
      </w:r>
      <w:r w:rsidRPr="00E93FE9">
        <w:t xml:space="preserve"> the work took place (e.g., microbiology lab, plant physiology lab, water quality lab).</w:t>
      </w:r>
    </w:p>
    <w:p w14:paraId="549E1888" w14:textId="77777777" w:rsidR="00E93FE9" w:rsidRPr="00E93FE9" w:rsidRDefault="00E93FE9" w:rsidP="00E93FE9">
      <w:pPr>
        <w:numPr>
          <w:ilvl w:val="0"/>
          <w:numId w:val="1"/>
        </w:numPr>
      </w:pPr>
      <w:r w:rsidRPr="00E93FE9">
        <w:t>Describe relevant conditions: controlled temperature rooms, sterile environments, aquaria conditions, growth chambers, etc.</w:t>
      </w:r>
    </w:p>
    <w:p w14:paraId="50200D8B" w14:textId="77777777" w:rsidR="00E93FE9" w:rsidRPr="00E93FE9" w:rsidRDefault="00E93FE9" w:rsidP="00E93FE9">
      <w:pPr>
        <w:numPr>
          <w:ilvl w:val="0"/>
          <w:numId w:val="1"/>
        </w:numPr>
      </w:pPr>
      <w:r w:rsidRPr="00E93FE9">
        <w:t xml:space="preserve">Include </w:t>
      </w:r>
      <w:r w:rsidRPr="00E93FE9">
        <w:rPr>
          <w:b/>
          <w:bCs/>
        </w:rPr>
        <w:t>dates/time periods</w:t>
      </w:r>
      <w:r w:rsidRPr="00E93FE9">
        <w:t xml:space="preserve"> of experiments (important for incubations, seasonal plant material, animal cell culture cycles).</w:t>
      </w:r>
    </w:p>
    <w:p w14:paraId="78B47C29" w14:textId="77777777" w:rsidR="00E93FE9" w:rsidRPr="00E93FE9" w:rsidRDefault="00E93FE9" w:rsidP="00E93FE9">
      <w:pPr>
        <w:numPr>
          <w:ilvl w:val="0"/>
          <w:numId w:val="1"/>
        </w:numPr>
      </w:pPr>
      <w:r w:rsidRPr="00E93FE9">
        <w:t xml:space="preserve">Explain briefly </w:t>
      </w:r>
      <w:r w:rsidRPr="00E93FE9">
        <w:rPr>
          <w:b/>
          <w:bCs/>
        </w:rPr>
        <w:t>why this laboratory environment</w:t>
      </w:r>
      <w:r w:rsidRPr="00E93FE9">
        <w:t xml:space="preserve"> was suitable (e.g., access to spectrophotometers, incubators, PCR equipment, animal nutrition facilities, aquaculture tanks).</w:t>
      </w:r>
    </w:p>
    <w:p w14:paraId="53652B00" w14:textId="77777777" w:rsidR="00E93FE9" w:rsidRPr="00E93FE9" w:rsidRDefault="00E93FE9" w:rsidP="00E93FE9">
      <w:pPr>
        <w:rPr>
          <w:b/>
          <w:bCs/>
        </w:rPr>
      </w:pPr>
      <w:r w:rsidRPr="00E93FE9">
        <w:rPr>
          <w:b/>
          <w:bCs/>
        </w:rPr>
        <w:t>2. Experimental Design</w:t>
      </w:r>
    </w:p>
    <w:p w14:paraId="6B2F88A6" w14:textId="77777777" w:rsidR="00E93FE9" w:rsidRPr="00E93FE9" w:rsidRDefault="00E93FE9" w:rsidP="00E93FE9">
      <w:pPr>
        <w:numPr>
          <w:ilvl w:val="0"/>
          <w:numId w:val="2"/>
        </w:numPr>
      </w:pPr>
      <w:r w:rsidRPr="00E93FE9">
        <w:t xml:space="preserve">Describe the </w:t>
      </w:r>
      <w:r w:rsidRPr="00E93FE9">
        <w:rPr>
          <w:b/>
          <w:bCs/>
        </w:rPr>
        <w:t>type of design</w:t>
      </w:r>
      <w:r w:rsidRPr="00E93FE9">
        <w:t xml:space="preserve"> used (controlled experiment, factorial, dose–response, comparative assay).</w:t>
      </w:r>
    </w:p>
    <w:p w14:paraId="199A267E" w14:textId="77777777" w:rsidR="00E93FE9" w:rsidRPr="00E93FE9" w:rsidRDefault="00E93FE9" w:rsidP="00E93FE9">
      <w:pPr>
        <w:numPr>
          <w:ilvl w:val="0"/>
          <w:numId w:val="2"/>
        </w:numPr>
      </w:pPr>
      <w:r w:rsidRPr="00E93FE9">
        <w:t xml:space="preserve">Clearly define </w:t>
      </w:r>
      <w:r w:rsidRPr="00E93FE9">
        <w:rPr>
          <w:b/>
          <w:bCs/>
        </w:rPr>
        <w:t>treatments</w:t>
      </w:r>
      <w:r w:rsidRPr="00E93FE9">
        <w:t xml:space="preserve">, </w:t>
      </w:r>
      <w:r w:rsidRPr="00E93FE9">
        <w:rPr>
          <w:b/>
          <w:bCs/>
        </w:rPr>
        <w:t>control groups</w:t>
      </w:r>
      <w:r w:rsidRPr="00E93FE9">
        <w:t xml:space="preserve">, and any </w:t>
      </w:r>
      <w:r w:rsidRPr="00E93FE9">
        <w:rPr>
          <w:b/>
          <w:bCs/>
        </w:rPr>
        <w:t>baseline conditions</w:t>
      </w:r>
      <w:r w:rsidRPr="00E93FE9">
        <w:t>.</w:t>
      </w:r>
    </w:p>
    <w:p w14:paraId="49C36FB0" w14:textId="77777777" w:rsidR="00E93FE9" w:rsidRPr="00E93FE9" w:rsidRDefault="00E93FE9" w:rsidP="00E93FE9">
      <w:pPr>
        <w:numPr>
          <w:ilvl w:val="0"/>
          <w:numId w:val="2"/>
        </w:numPr>
      </w:pPr>
      <w:r w:rsidRPr="00E93FE9">
        <w:t xml:space="preserve">State </w:t>
      </w:r>
      <w:r w:rsidRPr="00E93FE9">
        <w:rPr>
          <w:b/>
          <w:bCs/>
        </w:rPr>
        <w:t>replication levels</w:t>
      </w:r>
      <w:r w:rsidRPr="00E93FE9">
        <w:t xml:space="preserve"> (biological and technical replicates).</w:t>
      </w:r>
    </w:p>
    <w:p w14:paraId="69A08A74" w14:textId="77777777" w:rsidR="00E93FE9" w:rsidRPr="00E93FE9" w:rsidRDefault="00E93FE9" w:rsidP="00E93FE9">
      <w:pPr>
        <w:numPr>
          <w:ilvl w:val="0"/>
          <w:numId w:val="2"/>
        </w:numPr>
      </w:pPr>
      <w:r w:rsidRPr="00E93FE9">
        <w:t xml:space="preserve">Explain any </w:t>
      </w:r>
      <w:r w:rsidRPr="00E93FE9">
        <w:rPr>
          <w:b/>
          <w:bCs/>
        </w:rPr>
        <w:t>randomisation</w:t>
      </w:r>
      <w:r w:rsidRPr="00E93FE9">
        <w:t xml:space="preserve"> or allocation procedures used to avoid bias (e.g., random tank assignment in aquaculture trials, randomised pot positions in plant growth studies).</w:t>
      </w:r>
    </w:p>
    <w:p w14:paraId="4EEC63F9" w14:textId="77777777" w:rsidR="00E93FE9" w:rsidRPr="00E93FE9" w:rsidRDefault="00E93FE9" w:rsidP="00E93FE9">
      <w:pPr>
        <w:numPr>
          <w:ilvl w:val="0"/>
          <w:numId w:val="2"/>
        </w:numPr>
      </w:pPr>
      <w:r w:rsidRPr="00E93FE9">
        <w:t xml:space="preserve">Define the </w:t>
      </w:r>
      <w:r w:rsidRPr="00E93FE9">
        <w:rPr>
          <w:b/>
          <w:bCs/>
        </w:rPr>
        <w:t>experimental unit</w:t>
      </w:r>
      <w:r w:rsidRPr="00E93FE9">
        <w:t>: test tube, soil sample, tank, animal feed pellet batch, plate well, culture flask.</w:t>
      </w:r>
    </w:p>
    <w:p w14:paraId="4A12BD33" w14:textId="77777777" w:rsidR="00E93FE9" w:rsidRPr="00E93FE9" w:rsidRDefault="00E93FE9" w:rsidP="00E93FE9">
      <w:pPr>
        <w:rPr>
          <w:b/>
          <w:bCs/>
        </w:rPr>
      </w:pPr>
      <w:r w:rsidRPr="00E93FE9">
        <w:rPr>
          <w:b/>
          <w:bCs/>
        </w:rPr>
        <w:t>3. Materials, Reagents &amp; Equipment</w:t>
      </w:r>
    </w:p>
    <w:p w14:paraId="4BF139B9" w14:textId="77777777" w:rsidR="00E93FE9" w:rsidRPr="00E93FE9" w:rsidRDefault="00E93FE9" w:rsidP="00E93FE9">
      <w:pPr>
        <w:numPr>
          <w:ilvl w:val="0"/>
          <w:numId w:val="3"/>
        </w:numPr>
      </w:pPr>
      <w:r w:rsidRPr="00E93FE9">
        <w:rPr>
          <w:b/>
          <w:bCs/>
        </w:rPr>
        <w:t>Chemicals and reagents:</w:t>
      </w:r>
      <w:r w:rsidRPr="00E93FE9">
        <w:t xml:space="preserve"> Give concentrations, grades, suppliers, and preparation details (e.g., buffer recipes, nutrient media, disinfectants).</w:t>
      </w:r>
    </w:p>
    <w:p w14:paraId="00405324" w14:textId="77777777" w:rsidR="00E93FE9" w:rsidRPr="00E93FE9" w:rsidRDefault="00E93FE9" w:rsidP="00E93FE9">
      <w:pPr>
        <w:numPr>
          <w:ilvl w:val="0"/>
          <w:numId w:val="3"/>
        </w:numPr>
      </w:pPr>
      <w:r w:rsidRPr="00E93FE9">
        <w:rPr>
          <w:b/>
          <w:bCs/>
        </w:rPr>
        <w:t>Biological materials:</w:t>
      </w:r>
    </w:p>
    <w:p w14:paraId="3EC232E4" w14:textId="77777777" w:rsidR="00E93FE9" w:rsidRPr="00E93FE9" w:rsidRDefault="00E93FE9" w:rsidP="00E93FE9">
      <w:pPr>
        <w:numPr>
          <w:ilvl w:val="1"/>
          <w:numId w:val="3"/>
        </w:numPr>
      </w:pPr>
      <w:r w:rsidRPr="00E93FE9">
        <w:t>Plant material: source, storage, growth conditions (light levels, watering regime).</w:t>
      </w:r>
    </w:p>
    <w:p w14:paraId="3B27321E" w14:textId="77777777" w:rsidR="00E93FE9" w:rsidRPr="00E93FE9" w:rsidRDefault="00E93FE9" w:rsidP="00E93FE9">
      <w:pPr>
        <w:numPr>
          <w:ilvl w:val="1"/>
          <w:numId w:val="3"/>
        </w:numPr>
      </w:pPr>
      <w:r w:rsidRPr="00E93FE9">
        <w:t>Aquatic organisms: species, size/age class, stocking densities, acclimation details.</w:t>
      </w:r>
    </w:p>
    <w:p w14:paraId="69BA703A" w14:textId="77777777" w:rsidR="00E93FE9" w:rsidRPr="00E93FE9" w:rsidRDefault="00E93FE9" w:rsidP="00E93FE9">
      <w:pPr>
        <w:numPr>
          <w:ilvl w:val="1"/>
          <w:numId w:val="3"/>
        </w:numPr>
      </w:pPr>
      <w:r w:rsidRPr="00E93FE9">
        <w:lastRenderedPageBreak/>
        <w:t>Microbes/enzymes: strain, culture medium, incubation conditions.</w:t>
      </w:r>
    </w:p>
    <w:p w14:paraId="30705E47" w14:textId="77777777" w:rsidR="00E93FE9" w:rsidRPr="00E93FE9" w:rsidRDefault="00E93FE9" w:rsidP="00E93FE9">
      <w:pPr>
        <w:numPr>
          <w:ilvl w:val="1"/>
          <w:numId w:val="3"/>
        </w:numPr>
      </w:pPr>
      <w:r w:rsidRPr="00E93FE9">
        <w:t>Animal tissues/samples: source, ethical approval if relevant.</w:t>
      </w:r>
    </w:p>
    <w:p w14:paraId="61DD9146" w14:textId="77777777" w:rsidR="00E93FE9" w:rsidRPr="00E93FE9" w:rsidRDefault="00E93FE9" w:rsidP="00E93FE9">
      <w:pPr>
        <w:numPr>
          <w:ilvl w:val="0"/>
          <w:numId w:val="3"/>
        </w:numPr>
      </w:pPr>
      <w:r w:rsidRPr="00E93FE9">
        <w:rPr>
          <w:b/>
          <w:bCs/>
        </w:rPr>
        <w:t>Equipment:</w:t>
      </w:r>
      <w:r w:rsidRPr="00E93FE9">
        <w:t xml:space="preserve"> Provide model numbers and settings for key instruments (e.g., incubators, DO meters, balances, spectrophotometers, water-testing equipment, pH meters).</w:t>
      </w:r>
    </w:p>
    <w:p w14:paraId="0C1B0F36" w14:textId="77777777" w:rsidR="00E93FE9" w:rsidRPr="00E93FE9" w:rsidRDefault="00E93FE9" w:rsidP="00E93FE9">
      <w:pPr>
        <w:numPr>
          <w:ilvl w:val="0"/>
          <w:numId w:val="3"/>
        </w:numPr>
      </w:pPr>
      <w:r w:rsidRPr="00E93FE9">
        <w:rPr>
          <w:b/>
          <w:bCs/>
        </w:rPr>
        <w:t>Consumables:</w:t>
      </w:r>
      <w:r w:rsidRPr="00E93FE9">
        <w:t xml:space="preserve"> Petri dishes, cuvettes, filtration papers, PPE—include if essential to replication.</w:t>
      </w:r>
    </w:p>
    <w:p w14:paraId="35D53C16" w14:textId="77777777" w:rsidR="00E93FE9" w:rsidRPr="00E93FE9" w:rsidRDefault="00E93FE9" w:rsidP="00E93FE9">
      <w:pPr>
        <w:rPr>
          <w:b/>
          <w:bCs/>
        </w:rPr>
      </w:pPr>
      <w:r w:rsidRPr="00E93FE9">
        <w:rPr>
          <w:b/>
          <w:bCs/>
        </w:rPr>
        <w:t>4. Laboratory Procedures &amp; Protocols</w:t>
      </w:r>
    </w:p>
    <w:p w14:paraId="506EF68D" w14:textId="77777777" w:rsidR="00E93FE9" w:rsidRPr="00E93FE9" w:rsidRDefault="00E93FE9" w:rsidP="00E93FE9">
      <w:r w:rsidRPr="00E93FE9">
        <w:t xml:space="preserve">Describe </w:t>
      </w:r>
      <w:r w:rsidRPr="00E93FE9">
        <w:rPr>
          <w:b/>
          <w:bCs/>
        </w:rPr>
        <w:t>step-by-step</w:t>
      </w:r>
      <w:r w:rsidRPr="00E93FE9">
        <w:t xml:space="preserve"> what you did. You may reference standard methods (e.g., APHA water testing methods, ISO soil analysis</w:t>
      </w:r>
      <w:proofErr w:type="gramStart"/>
      <w:r w:rsidRPr="00E93FE9">
        <w:t>), but</w:t>
      </w:r>
      <w:proofErr w:type="gramEnd"/>
      <w:r w:rsidRPr="00E93FE9">
        <w:t xml:space="preserve"> include any modifications.</w:t>
      </w:r>
    </w:p>
    <w:p w14:paraId="4BF561E7" w14:textId="77777777" w:rsidR="00E93FE9" w:rsidRPr="00E93FE9" w:rsidRDefault="00E93FE9" w:rsidP="00E93FE9">
      <w:r w:rsidRPr="00E93FE9">
        <w:t>Examples of land-based laboratory methods include:</w:t>
      </w:r>
    </w:p>
    <w:p w14:paraId="1FB9BD3A" w14:textId="77777777" w:rsidR="00E93FE9" w:rsidRPr="00E93FE9" w:rsidRDefault="00E93FE9" w:rsidP="00E93FE9">
      <w:pPr>
        <w:numPr>
          <w:ilvl w:val="0"/>
          <w:numId w:val="4"/>
        </w:numPr>
      </w:pPr>
      <w:r w:rsidRPr="00E93FE9">
        <w:t>Soil texture analysis, pH, LOI, nutrient assays</w:t>
      </w:r>
    </w:p>
    <w:p w14:paraId="339D1989" w14:textId="77777777" w:rsidR="00E93FE9" w:rsidRPr="00E93FE9" w:rsidRDefault="00E93FE9" w:rsidP="00E93FE9">
      <w:pPr>
        <w:numPr>
          <w:ilvl w:val="0"/>
          <w:numId w:val="4"/>
        </w:numPr>
      </w:pPr>
      <w:r w:rsidRPr="00E93FE9">
        <w:t>Water quality testing (ammonia, nitrate, DO, turbidity)</w:t>
      </w:r>
    </w:p>
    <w:p w14:paraId="2CE970D7" w14:textId="77777777" w:rsidR="00E93FE9" w:rsidRPr="00E93FE9" w:rsidRDefault="00E93FE9" w:rsidP="00E93FE9">
      <w:pPr>
        <w:numPr>
          <w:ilvl w:val="0"/>
          <w:numId w:val="4"/>
        </w:numPr>
      </w:pPr>
      <w:r w:rsidRPr="00E93FE9">
        <w:t>Plant growth measurements (chlorophyll content, leaf area, biomass)</w:t>
      </w:r>
    </w:p>
    <w:p w14:paraId="129ABA4E" w14:textId="77777777" w:rsidR="00E93FE9" w:rsidRPr="00E93FE9" w:rsidRDefault="00E93FE9" w:rsidP="00E93FE9">
      <w:pPr>
        <w:numPr>
          <w:ilvl w:val="0"/>
          <w:numId w:val="4"/>
        </w:numPr>
      </w:pPr>
      <w:r w:rsidRPr="00E93FE9">
        <w:t>Feed analysis (moisture, protein, ash content)</w:t>
      </w:r>
    </w:p>
    <w:p w14:paraId="54E9FFC7" w14:textId="77777777" w:rsidR="00E93FE9" w:rsidRPr="00E93FE9" w:rsidRDefault="00E93FE9" w:rsidP="00E93FE9">
      <w:pPr>
        <w:numPr>
          <w:ilvl w:val="0"/>
          <w:numId w:val="4"/>
        </w:numPr>
      </w:pPr>
      <w:r w:rsidRPr="00E93FE9">
        <w:t>Microbial culturing, plating, colony counts</w:t>
      </w:r>
    </w:p>
    <w:p w14:paraId="30064D09" w14:textId="77777777" w:rsidR="00E93FE9" w:rsidRPr="00E93FE9" w:rsidRDefault="00E93FE9" w:rsidP="00E93FE9">
      <w:pPr>
        <w:numPr>
          <w:ilvl w:val="0"/>
          <w:numId w:val="4"/>
        </w:numPr>
      </w:pPr>
      <w:r w:rsidRPr="00E93FE9">
        <w:t>Biochemical assays (enzyme activity, spectrophotometric readings)</w:t>
      </w:r>
    </w:p>
    <w:p w14:paraId="7CC620A4" w14:textId="77777777" w:rsidR="00E93FE9" w:rsidRPr="00E93FE9" w:rsidRDefault="00E93FE9" w:rsidP="00E93FE9">
      <w:r w:rsidRPr="00E93FE9">
        <w:t>Include:</w:t>
      </w:r>
    </w:p>
    <w:p w14:paraId="57DF33A1" w14:textId="77777777" w:rsidR="00E93FE9" w:rsidRPr="00E93FE9" w:rsidRDefault="00E93FE9" w:rsidP="00E93FE9">
      <w:pPr>
        <w:numPr>
          <w:ilvl w:val="0"/>
          <w:numId w:val="5"/>
        </w:numPr>
      </w:pPr>
      <w:r w:rsidRPr="00E93FE9">
        <w:t>Incubation temperatures and times</w:t>
      </w:r>
    </w:p>
    <w:p w14:paraId="28CC91AA" w14:textId="77777777" w:rsidR="00E93FE9" w:rsidRPr="00E93FE9" w:rsidRDefault="00E93FE9" w:rsidP="00E93FE9">
      <w:pPr>
        <w:numPr>
          <w:ilvl w:val="0"/>
          <w:numId w:val="5"/>
        </w:numPr>
      </w:pPr>
      <w:r w:rsidRPr="00E93FE9">
        <w:t>Reagent volumes and concentrations</w:t>
      </w:r>
    </w:p>
    <w:p w14:paraId="4AFCE8FE" w14:textId="77777777" w:rsidR="00E93FE9" w:rsidRPr="00E93FE9" w:rsidRDefault="00E93FE9" w:rsidP="00E93FE9">
      <w:pPr>
        <w:numPr>
          <w:ilvl w:val="0"/>
          <w:numId w:val="5"/>
        </w:numPr>
      </w:pPr>
      <w:r w:rsidRPr="00E93FE9">
        <w:t>Wavelengths (e.g., absorbance at 600 nm)</w:t>
      </w:r>
    </w:p>
    <w:p w14:paraId="638347FD" w14:textId="77777777" w:rsidR="00E93FE9" w:rsidRPr="00E93FE9" w:rsidRDefault="00E93FE9" w:rsidP="00E93FE9">
      <w:pPr>
        <w:numPr>
          <w:ilvl w:val="0"/>
          <w:numId w:val="5"/>
        </w:numPr>
      </w:pPr>
      <w:r w:rsidRPr="00E93FE9">
        <w:t>Mixing speeds, aeration rates, flow rates</w:t>
      </w:r>
    </w:p>
    <w:p w14:paraId="3E6DAE72" w14:textId="77777777" w:rsidR="00E93FE9" w:rsidRPr="00E93FE9" w:rsidRDefault="00E93FE9" w:rsidP="00E93FE9">
      <w:pPr>
        <w:numPr>
          <w:ilvl w:val="0"/>
          <w:numId w:val="5"/>
        </w:numPr>
      </w:pPr>
      <w:r w:rsidRPr="00E93FE9">
        <w:t>Calibration steps (pH meter, DO meter, balances)</w:t>
      </w:r>
    </w:p>
    <w:p w14:paraId="10CA16B8" w14:textId="77777777" w:rsidR="00E93FE9" w:rsidRPr="00E93FE9" w:rsidRDefault="00E93FE9" w:rsidP="00E93FE9">
      <w:pPr>
        <w:numPr>
          <w:ilvl w:val="0"/>
          <w:numId w:val="5"/>
        </w:numPr>
      </w:pPr>
      <w:r w:rsidRPr="00E93FE9">
        <w:t>Sterile technique where relevant</w:t>
      </w:r>
    </w:p>
    <w:p w14:paraId="33D65960" w14:textId="77777777" w:rsidR="00E93FE9" w:rsidRPr="00E93FE9" w:rsidRDefault="00E93FE9" w:rsidP="00E93FE9">
      <w:r w:rsidRPr="00E93FE9">
        <w:rPr>
          <w:b/>
          <w:bCs/>
        </w:rPr>
        <w:t>Be exact</w:t>
      </w:r>
      <w:r w:rsidRPr="00E93FE9">
        <w:t>: numbers, units, timings, and conditions must be stated.</w:t>
      </w:r>
    </w:p>
    <w:p w14:paraId="57F8F688" w14:textId="77777777" w:rsidR="00E93FE9" w:rsidRPr="00E93FE9" w:rsidRDefault="00E93FE9" w:rsidP="00E93FE9">
      <w:pPr>
        <w:rPr>
          <w:b/>
          <w:bCs/>
        </w:rPr>
      </w:pPr>
      <w:r w:rsidRPr="00E93FE9">
        <w:rPr>
          <w:b/>
          <w:bCs/>
        </w:rPr>
        <w:t>5. Sample Handling, Storage &amp; Safety</w:t>
      </w:r>
    </w:p>
    <w:p w14:paraId="0516AA2F" w14:textId="77777777" w:rsidR="00E93FE9" w:rsidRPr="00E93FE9" w:rsidRDefault="00E93FE9" w:rsidP="00E93FE9">
      <w:pPr>
        <w:numPr>
          <w:ilvl w:val="0"/>
          <w:numId w:val="6"/>
        </w:numPr>
      </w:pPr>
      <w:r w:rsidRPr="00E93FE9">
        <w:t xml:space="preserve">Explain any </w:t>
      </w:r>
      <w:r w:rsidRPr="00E93FE9">
        <w:rPr>
          <w:b/>
          <w:bCs/>
        </w:rPr>
        <w:t>sample preparation</w:t>
      </w:r>
      <w:r w:rsidRPr="00E93FE9">
        <w:t>, labelling, and handling procedures.</w:t>
      </w:r>
    </w:p>
    <w:p w14:paraId="518B7A55" w14:textId="77777777" w:rsidR="00E93FE9" w:rsidRPr="00E93FE9" w:rsidRDefault="00E93FE9" w:rsidP="00E93FE9">
      <w:pPr>
        <w:numPr>
          <w:ilvl w:val="0"/>
          <w:numId w:val="6"/>
        </w:numPr>
      </w:pPr>
      <w:r w:rsidRPr="00E93FE9">
        <w:t xml:space="preserve">Record </w:t>
      </w:r>
      <w:r w:rsidRPr="00E93FE9">
        <w:rPr>
          <w:b/>
          <w:bCs/>
        </w:rPr>
        <w:t>storage conditions</w:t>
      </w:r>
      <w:r w:rsidRPr="00E93FE9">
        <w:t xml:space="preserve"> (e.g., 4 °C, −20 °C, dark storage).</w:t>
      </w:r>
    </w:p>
    <w:p w14:paraId="6EE0DDA0" w14:textId="77777777" w:rsidR="00E93FE9" w:rsidRPr="00E93FE9" w:rsidRDefault="00E93FE9" w:rsidP="00E93FE9">
      <w:pPr>
        <w:numPr>
          <w:ilvl w:val="0"/>
          <w:numId w:val="6"/>
        </w:numPr>
      </w:pPr>
      <w:r w:rsidRPr="00E93FE9">
        <w:lastRenderedPageBreak/>
        <w:t xml:space="preserve">Include how you managed </w:t>
      </w:r>
      <w:r w:rsidRPr="00E93FE9">
        <w:rPr>
          <w:b/>
          <w:bCs/>
        </w:rPr>
        <w:t>sensitive materials</w:t>
      </w:r>
      <w:r w:rsidRPr="00E93FE9">
        <w:t xml:space="preserve"> (live organisms, biological waste, soil/water samples).</w:t>
      </w:r>
    </w:p>
    <w:p w14:paraId="43A33FA8" w14:textId="77777777" w:rsidR="00E93FE9" w:rsidRPr="00E93FE9" w:rsidRDefault="00E93FE9" w:rsidP="00E93FE9">
      <w:pPr>
        <w:numPr>
          <w:ilvl w:val="0"/>
          <w:numId w:val="6"/>
        </w:numPr>
      </w:pPr>
      <w:r w:rsidRPr="00E93FE9">
        <w:t xml:space="preserve">Summarise key </w:t>
      </w:r>
      <w:r w:rsidRPr="00E93FE9">
        <w:rPr>
          <w:b/>
          <w:bCs/>
        </w:rPr>
        <w:t>safety steps</w:t>
      </w:r>
      <w:r w:rsidRPr="00E93FE9">
        <w:t xml:space="preserve"> (PPE, COSHH, fume hoods, disinfecting benches). Do </w:t>
      </w:r>
      <w:r w:rsidRPr="00E93FE9">
        <w:rPr>
          <w:b/>
          <w:bCs/>
        </w:rPr>
        <w:t>not</w:t>
      </w:r>
      <w:r w:rsidRPr="00E93FE9">
        <w:t xml:space="preserve"> include your full risk assessment.</w:t>
      </w:r>
    </w:p>
    <w:p w14:paraId="3DF0E8ED" w14:textId="77777777" w:rsidR="00E93FE9" w:rsidRPr="00E93FE9" w:rsidRDefault="00E93FE9" w:rsidP="00E93FE9">
      <w:pPr>
        <w:rPr>
          <w:b/>
          <w:bCs/>
        </w:rPr>
      </w:pPr>
      <w:r w:rsidRPr="00E93FE9">
        <w:rPr>
          <w:b/>
          <w:bCs/>
        </w:rPr>
        <w:t>6. Data Management &amp; Processing</w:t>
      </w:r>
    </w:p>
    <w:p w14:paraId="5E24A616" w14:textId="77777777" w:rsidR="00E93FE9" w:rsidRPr="00E93FE9" w:rsidRDefault="00E93FE9" w:rsidP="00E93FE9">
      <w:pPr>
        <w:numPr>
          <w:ilvl w:val="0"/>
          <w:numId w:val="7"/>
        </w:numPr>
      </w:pPr>
      <w:r w:rsidRPr="00E93FE9">
        <w:t xml:space="preserve">State how data were </w:t>
      </w:r>
      <w:r w:rsidRPr="00E93FE9">
        <w:rPr>
          <w:b/>
          <w:bCs/>
        </w:rPr>
        <w:t>recorded</w:t>
      </w:r>
      <w:r w:rsidRPr="00E93FE9">
        <w:t xml:space="preserve"> (lab notebooks, spreadsheets, instrument software).</w:t>
      </w:r>
    </w:p>
    <w:p w14:paraId="3F04799A" w14:textId="77777777" w:rsidR="00E93FE9" w:rsidRPr="00E93FE9" w:rsidRDefault="00E93FE9" w:rsidP="00E93FE9">
      <w:pPr>
        <w:numPr>
          <w:ilvl w:val="0"/>
          <w:numId w:val="7"/>
        </w:numPr>
      </w:pPr>
      <w:r w:rsidRPr="00E93FE9">
        <w:t xml:space="preserve">Describe any </w:t>
      </w:r>
      <w:r w:rsidRPr="00E93FE9">
        <w:rPr>
          <w:b/>
          <w:bCs/>
        </w:rPr>
        <w:t>pre-analysis processing</w:t>
      </w:r>
      <w:r w:rsidRPr="00E93FE9">
        <w:t>, such as:</w:t>
      </w:r>
    </w:p>
    <w:p w14:paraId="39125A01" w14:textId="184A2A97" w:rsidR="00E93FE9" w:rsidRPr="00E93FE9" w:rsidRDefault="00E93FE9" w:rsidP="00E93FE9">
      <w:pPr>
        <w:numPr>
          <w:ilvl w:val="1"/>
          <w:numId w:val="7"/>
        </w:numPr>
      </w:pPr>
      <w:r w:rsidRPr="00E93FE9">
        <w:t>Standard curve construction</w:t>
      </w:r>
      <w:r>
        <w:t xml:space="preserve">, </w:t>
      </w:r>
      <w:r w:rsidRPr="00E93FE9">
        <w:t>Converting absorbance to concentration</w:t>
      </w:r>
      <w:r>
        <w:t xml:space="preserve">; </w:t>
      </w:r>
      <w:r w:rsidRPr="00E93FE9">
        <w:t>Baseline corrections</w:t>
      </w:r>
      <w:r>
        <w:t xml:space="preserve">; </w:t>
      </w:r>
      <w:r w:rsidRPr="00E93FE9">
        <w:t>Calculations of growth rate, survival, feed conversion ratio, chlorophyll index</w:t>
      </w:r>
    </w:p>
    <w:p w14:paraId="1013BCFF" w14:textId="77777777" w:rsidR="00E93FE9" w:rsidRPr="00E93FE9" w:rsidRDefault="00E93FE9" w:rsidP="00E93FE9">
      <w:pPr>
        <w:numPr>
          <w:ilvl w:val="0"/>
          <w:numId w:val="7"/>
        </w:numPr>
      </w:pPr>
      <w:r w:rsidRPr="00E93FE9">
        <w:t xml:space="preserve">Outline steps taken to </w:t>
      </w:r>
      <w:r w:rsidRPr="00E93FE9">
        <w:rPr>
          <w:b/>
          <w:bCs/>
        </w:rPr>
        <w:t>reduce error</w:t>
      </w:r>
      <w:r w:rsidRPr="00E93FE9">
        <w:t xml:space="preserve"> (equipment calibration, duplicated measurements, running standards/blanks).</w:t>
      </w:r>
    </w:p>
    <w:p w14:paraId="604633F0" w14:textId="1D34DFE5" w:rsidR="00E93FE9" w:rsidRPr="00E93FE9" w:rsidRDefault="00E93FE9" w:rsidP="00E93FE9"/>
    <w:p w14:paraId="00436BF6" w14:textId="77777777" w:rsidR="00E93FE9" w:rsidRPr="00E93FE9" w:rsidRDefault="00E93FE9" w:rsidP="00E93FE9">
      <w:pPr>
        <w:rPr>
          <w:b/>
          <w:bCs/>
        </w:rPr>
      </w:pPr>
      <w:r w:rsidRPr="00E93FE9">
        <w:rPr>
          <w:b/>
          <w:bCs/>
        </w:rPr>
        <w:t>7. Overview of Data Analysis</w:t>
      </w:r>
    </w:p>
    <w:p w14:paraId="359173D1" w14:textId="77777777" w:rsidR="00E93FE9" w:rsidRPr="00E93FE9" w:rsidRDefault="00E93FE9" w:rsidP="00E93FE9">
      <w:r w:rsidRPr="00E93FE9">
        <w:t>Briefly describe how the collected data were analysed:</w:t>
      </w:r>
    </w:p>
    <w:p w14:paraId="2814DC4A" w14:textId="77777777" w:rsidR="00E93FE9" w:rsidRPr="00E93FE9" w:rsidRDefault="00E93FE9" w:rsidP="00E93FE9">
      <w:pPr>
        <w:numPr>
          <w:ilvl w:val="0"/>
          <w:numId w:val="8"/>
        </w:numPr>
      </w:pPr>
      <w:r w:rsidRPr="00E93FE9">
        <w:rPr>
          <w:b/>
          <w:bCs/>
        </w:rPr>
        <w:t>Statistical tests</w:t>
      </w:r>
      <w:r w:rsidRPr="00E93FE9">
        <w:t xml:space="preserve"> (t-tests, ANOVA, regression, non-parametric tests).</w:t>
      </w:r>
    </w:p>
    <w:p w14:paraId="4353D00F" w14:textId="77777777" w:rsidR="00E93FE9" w:rsidRPr="00E93FE9" w:rsidRDefault="00E93FE9" w:rsidP="00E93FE9">
      <w:pPr>
        <w:numPr>
          <w:ilvl w:val="0"/>
          <w:numId w:val="8"/>
        </w:numPr>
      </w:pPr>
      <w:r w:rsidRPr="00E93FE9">
        <w:rPr>
          <w:b/>
          <w:bCs/>
        </w:rPr>
        <w:t>Software</w:t>
      </w:r>
      <w:r w:rsidRPr="00E93FE9">
        <w:t xml:space="preserve"> used (R, </w:t>
      </w:r>
      <w:r w:rsidRPr="00E93FE9">
        <w:rPr>
          <w:color w:val="A6A6A6" w:themeColor="background1" w:themeShade="A6"/>
        </w:rPr>
        <w:t>SPSS, Excel, Minitab</w:t>
      </w:r>
      <w:r w:rsidRPr="00E93FE9">
        <w:t>).</w:t>
      </w:r>
    </w:p>
    <w:p w14:paraId="0161ACBD" w14:textId="77777777" w:rsidR="00E93FE9" w:rsidRPr="00E93FE9" w:rsidRDefault="00E93FE9" w:rsidP="00E93FE9">
      <w:pPr>
        <w:numPr>
          <w:ilvl w:val="0"/>
          <w:numId w:val="8"/>
        </w:numPr>
      </w:pPr>
      <w:r w:rsidRPr="00E93FE9">
        <w:t xml:space="preserve">Any </w:t>
      </w:r>
      <w:r w:rsidRPr="00E93FE9">
        <w:rPr>
          <w:b/>
          <w:bCs/>
        </w:rPr>
        <w:t>transformations</w:t>
      </w:r>
      <w:r w:rsidRPr="00E93FE9">
        <w:t xml:space="preserve"> (log, </w:t>
      </w:r>
      <w:proofErr w:type="gramStart"/>
      <w:r w:rsidRPr="00E93FE9">
        <w:t>square-</w:t>
      </w:r>
      <w:proofErr w:type="spellStart"/>
      <w:r w:rsidRPr="00E93FE9">
        <w:t>root</w:t>
      </w:r>
      <w:proofErr w:type="spellEnd"/>
      <w:proofErr w:type="gramEnd"/>
      <w:r w:rsidRPr="00E93FE9">
        <w:t>) or derived variables calculated.</w:t>
      </w:r>
    </w:p>
    <w:p w14:paraId="1B2C879C" w14:textId="77777777" w:rsidR="00E93FE9" w:rsidRPr="00E93FE9" w:rsidRDefault="00E93FE9" w:rsidP="00E93FE9">
      <w:r w:rsidRPr="00E93FE9">
        <w:t>This helps the reader understand the logic behind your methods.</w:t>
      </w:r>
    </w:p>
    <w:p w14:paraId="165B20F3" w14:textId="77777777" w:rsidR="00E93FE9" w:rsidRPr="00E93FE9" w:rsidRDefault="00E93FE9" w:rsidP="00E93FE9">
      <w:r w:rsidRPr="00E93FE9">
        <w:pict w14:anchorId="68FD1235">
          <v:rect id="_x0000_i1086" style="width:0;height:1.5pt" o:hralign="center" o:hrstd="t" o:hr="t" fillcolor="#a0a0a0" stroked="f"/>
        </w:pict>
      </w:r>
    </w:p>
    <w:p w14:paraId="410BCEE0" w14:textId="77777777" w:rsidR="00E93FE9" w:rsidRPr="00E93FE9" w:rsidRDefault="00E93FE9" w:rsidP="00E93FE9">
      <w:pPr>
        <w:rPr>
          <w:b/>
          <w:bCs/>
        </w:rPr>
      </w:pPr>
      <w:r w:rsidRPr="00E93FE9">
        <w:rPr>
          <w:b/>
          <w:bCs/>
        </w:rPr>
        <w:t>Final Tips</w:t>
      </w:r>
    </w:p>
    <w:p w14:paraId="4074C101" w14:textId="77777777" w:rsidR="00E93FE9" w:rsidRDefault="00E93FE9" w:rsidP="00E93FE9">
      <w:r w:rsidRPr="00E93FE9">
        <w:rPr>
          <w:rFonts w:ascii="Segoe UI Symbol" w:hAnsi="Segoe UI Symbol" w:cs="Segoe UI Symbol"/>
        </w:rPr>
        <w:t>✔</w:t>
      </w:r>
      <w:r w:rsidRPr="00E93FE9">
        <w:t xml:space="preserve"> Write in past tense</w:t>
      </w:r>
      <w:r w:rsidRPr="00E93FE9">
        <w:br/>
      </w:r>
      <w:r w:rsidRPr="00E93FE9">
        <w:rPr>
          <w:rFonts w:ascii="Segoe UI Symbol" w:hAnsi="Segoe UI Symbol" w:cs="Segoe UI Symbol"/>
        </w:rPr>
        <w:t>✔</w:t>
      </w:r>
      <w:r w:rsidRPr="00E93FE9">
        <w:t xml:space="preserve"> Give enough detail for replication</w:t>
      </w:r>
      <w:r w:rsidRPr="00E93FE9">
        <w:br/>
      </w:r>
      <w:r w:rsidRPr="00E93FE9">
        <w:rPr>
          <w:rFonts w:ascii="Segoe UI Symbol" w:hAnsi="Segoe UI Symbol" w:cs="Segoe UI Symbol"/>
        </w:rPr>
        <w:t>✔</w:t>
      </w:r>
      <w:r w:rsidRPr="00E93FE9">
        <w:t xml:space="preserve"> Use clear subheadings</w:t>
      </w:r>
      <w:r w:rsidRPr="00E93FE9">
        <w:br/>
      </w:r>
      <w:r w:rsidRPr="00E93FE9">
        <w:rPr>
          <w:rFonts w:ascii="Segoe UI Symbol" w:hAnsi="Segoe UI Symbol" w:cs="Segoe UI Symbol"/>
        </w:rPr>
        <w:t>✔</w:t>
      </w:r>
      <w:r w:rsidRPr="00E93FE9">
        <w:t xml:space="preserve"> Be precise with units, concentrations and timings</w:t>
      </w:r>
    </w:p>
    <w:p w14:paraId="7D0C393B" w14:textId="51C8A7D3" w:rsidR="00E93FE9" w:rsidRPr="00E93FE9" w:rsidRDefault="00E93FE9" w:rsidP="00E93FE9">
      <w:r w:rsidRPr="00E93FE9">
        <w:rPr>
          <w:rFonts w:ascii="Segoe UI Symbol" w:hAnsi="Segoe UI Symbol" w:cs="Segoe UI Symbol"/>
        </w:rPr>
        <w:t>✔</w:t>
      </w:r>
      <w:r>
        <w:rPr>
          <w:rFonts w:ascii="Segoe UI Symbol" w:hAnsi="Segoe UI Symbol" w:cs="Segoe UI Symbol"/>
        </w:rPr>
        <w:t xml:space="preserve"> Make sure everything ties together – replicate numbers reported in methods are also shown in results (e.g. n=6 can be followed).</w:t>
      </w:r>
      <w:r w:rsidRPr="00E93FE9">
        <w:br/>
      </w:r>
      <w:r w:rsidRPr="00E93FE9">
        <w:rPr>
          <w:rFonts w:ascii="Segoe UI Symbol" w:hAnsi="Segoe UI Symbol" w:cs="Segoe UI Symbol"/>
        </w:rPr>
        <w:t>✔</w:t>
      </w:r>
      <w:r w:rsidRPr="00E93FE9">
        <w:t xml:space="preserve"> Keep interpretation out of this section (save it for Results &amp; Discussion)</w:t>
      </w:r>
    </w:p>
    <w:p w14:paraId="58FC8A76" w14:textId="77777777" w:rsidR="00E93FE9" w:rsidRPr="00E93FE9" w:rsidRDefault="00E93FE9" w:rsidP="00E93FE9">
      <w:r w:rsidRPr="00E93FE9">
        <w:pict w14:anchorId="4FB06F64">
          <v:rect id="_x0000_i1087" style="width:0;height:1.5pt" o:hralign="center" o:hrstd="t" o:hr="t" fillcolor="#a0a0a0" stroked="f"/>
        </w:pict>
      </w:r>
    </w:p>
    <w:p w14:paraId="52E20553" w14:textId="77777777" w:rsidR="000B7EB3" w:rsidRDefault="000B7EB3"/>
    <w:sectPr w:rsidR="000B7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4045"/>
    <w:multiLevelType w:val="multilevel"/>
    <w:tmpl w:val="98A8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244B5"/>
    <w:multiLevelType w:val="multilevel"/>
    <w:tmpl w:val="290A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97E09"/>
    <w:multiLevelType w:val="multilevel"/>
    <w:tmpl w:val="F07C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B1642"/>
    <w:multiLevelType w:val="multilevel"/>
    <w:tmpl w:val="174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27D78"/>
    <w:multiLevelType w:val="multilevel"/>
    <w:tmpl w:val="71BC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31DB7"/>
    <w:multiLevelType w:val="multilevel"/>
    <w:tmpl w:val="6D8E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96E44"/>
    <w:multiLevelType w:val="multilevel"/>
    <w:tmpl w:val="DE12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E3E89"/>
    <w:multiLevelType w:val="multilevel"/>
    <w:tmpl w:val="99DE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330756">
    <w:abstractNumId w:val="7"/>
  </w:num>
  <w:num w:numId="2" w16cid:durableId="1073695673">
    <w:abstractNumId w:val="6"/>
  </w:num>
  <w:num w:numId="3" w16cid:durableId="1465661291">
    <w:abstractNumId w:val="2"/>
  </w:num>
  <w:num w:numId="4" w16cid:durableId="747311935">
    <w:abstractNumId w:val="4"/>
  </w:num>
  <w:num w:numId="5" w16cid:durableId="997264823">
    <w:abstractNumId w:val="1"/>
  </w:num>
  <w:num w:numId="6" w16cid:durableId="1482767741">
    <w:abstractNumId w:val="5"/>
  </w:num>
  <w:num w:numId="7" w16cid:durableId="272783774">
    <w:abstractNumId w:val="0"/>
  </w:num>
  <w:num w:numId="8" w16cid:durableId="1618953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E9"/>
    <w:rsid w:val="000B7EB3"/>
    <w:rsid w:val="004F4B91"/>
    <w:rsid w:val="007D3D21"/>
    <w:rsid w:val="00C20CD4"/>
    <w:rsid w:val="00E9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07A2"/>
  <w15:chartTrackingRefBased/>
  <w15:docId w15:val="{0512B92A-E7E0-47DA-ACA7-86FECFA6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3805</Characters>
  <Application>Microsoft Office Word</Application>
  <DocSecurity>0</DocSecurity>
  <Lines>31</Lines>
  <Paragraphs>8</Paragraphs>
  <ScaleCrop>false</ScaleCrop>
  <Company>Sparsholt College Hampshire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Tallis</dc:creator>
  <cp:keywords/>
  <dc:description/>
  <cp:lastModifiedBy>Matthew Tallis</cp:lastModifiedBy>
  <cp:revision>2</cp:revision>
  <dcterms:created xsi:type="dcterms:W3CDTF">2025-11-17T13:43:00Z</dcterms:created>
  <dcterms:modified xsi:type="dcterms:W3CDTF">2025-11-17T13:48:00Z</dcterms:modified>
</cp:coreProperties>
</file>