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B67F" w14:textId="43C836BA" w:rsidR="00DD0695" w:rsidRDefault="004302A8" w:rsidP="004302A8">
      <w:r>
        <w:t>#</w:t>
      </w:r>
      <w:r w:rsidR="00DD0695">
        <w:t>T-TEST AND MANN-WHITNEY</w:t>
      </w:r>
    </w:p>
    <w:p w14:paraId="0083D825" w14:textId="04F4EA2D" w:rsidR="004302A8" w:rsidRDefault="00DD0695" w:rsidP="004302A8">
      <w:r>
        <w:t>#</w:t>
      </w:r>
      <w:r w:rsidR="004302A8">
        <w:t xml:space="preserve"> STEP 1 - Set working directory and load data (must be saved as CVS file!)</w:t>
      </w:r>
    </w:p>
    <w:p w14:paraId="2438B623" w14:textId="50A14EAF" w:rsidR="004302A8" w:rsidRDefault="00506266" w:rsidP="004302A8">
      <w:r w:rsidRPr="00506266">
        <w:t>#note – for this example, the ‘</w:t>
      </w:r>
      <w:r>
        <w:t>penguins</w:t>
      </w:r>
      <w:r w:rsidRPr="00506266">
        <w:t>’ dataset (on ledge) has been used.</w:t>
      </w:r>
    </w:p>
    <w:p w14:paraId="2EB02CAA" w14:textId="35579AF0" w:rsidR="004302A8" w:rsidRDefault="004302A8" w:rsidP="004302A8">
      <w:r>
        <w:t xml:space="preserve">#note – for this example code the </w:t>
      </w:r>
      <w:r w:rsidR="00ED7547">
        <w:t xml:space="preserve">dataset is called </w:t>
      </w:r>
      <w:r w:rsidR="00ED7547" w:rsidRPr="00AE2C28">
        <w:rPr>
          <w:highlight w:val="yellow"/>
        </w:rPr>
        <w:t>‘</w:t>
      </w:r>
      <w:r w:rsidR="009B35C2">
        <w:rPr>
          <w:highlight w:val="yellow"/>
        </w:rPr>
        <w:t>penguins</w:t>
      </w:r>
      <w:r w:rsidR="00ED7547" w:rsidRPr="00AE2C28">
        <w:rPr>
          <w:highlight w:val="yellow"/>
        </w:rPr>
        <w:t>’</w:t>
      </w:r>
      <w:r w:rsidR="00ED7547">
        <w:t xml:space="preserve">. The </w:t>
      </w:r>
      <w:r>
        <w:t>predictor variable = ‘</w:t>
      </w:r>
      <w:r w:rsidRPr="00ED7547">
        <w:rPr>
          <w:highlight w:val="magenta"/>
        </w:rPr>
        <w:t>sex</w:t>
      </w:r>
      <w:r>
        <w:t>’, outcome variable = ‘</w:t>
      </w:r>
      <w:r w:rsidRPr="00AE2C28">
        <w:rPr>
          <w:highlight w:val="cyan"/>
        </w:rPr>
        <w:t>body_mass</w:t>
      </w:r>
      <w:r w:rsidR="00AE2C28" w:rsidRPr="00AE2C28">
        <w:rPr>
          <w:highlight w:val="cyan"/>
        </w:rPr>
        <w:t>_g</w:t>
      </w:r>
      <w:r w:rsidRPr="00AE2C28">
        <w:rPr>
          <w:highlight w:val="cyan"/>
        </w:rPr>
        <w:t>’</w:t>
      </w:r>
      <w:r>
        <w:t xml:space="preserve">). </w:t>
      </w:r>
    </w:p>
    <w:p w14:paraId="5D28E797" w14:textId="77777777" w:rsidR="00A33A77" w:rsidRDefault="00A33A77" w:rsidP="004302A8"/>
    <w:p w14:paraId="6D505E01" w14:textId="6BFE1694" w:rsidR="00A33A77" w:rsidRDefault="00A33A77" w:rsidP="004302A8">
      <w:pPr>
        <w:rPr>
          <w:color w:val="0070C0"/>
        </w:rPr>
      </w:pPr>
      <w:r w:rsidRPr="00A33A77">
        <w:rPr>
          <w:color w:val="0070C0"/>
        </w:rPr>
        <w:t>attach(</w:t>
      </w:r>
      <w:r w:rsidRPr="00A33A77">
        <w:rPr>
          <w:color w:val="0070C0"/>
          <w:highlight w:val="yellow"/>
        </w:rPr>
        <w:t>penguins</w:t>
      </w:r>
      <w:r w:rsidRPr="00A33A77">
        <w:rPr>
          <w:color w:val="0070C0"/>
        </w:rPr>
        <w:t>)</w:t>
      </w:r>
    </w:p>
    <w:p w14:paraId="72ABE7B9" w14:textId="77777777" w:rsidR="00D20746" w:rsidRDefault="00D20746" w:rsidP="004302A8">
      <w:pPr>
        <w:rPr>
          <w:color w:val="0070C0"/>
        </w:rPr>
      </w:pPr>
    </w:p>
    <w:p w14:paraId="2D40A086" w14:textId="77777777" w:rsidR="007D2FDC" w:rsidRPr="007F7934" w:rsidRDefault="007D2FDC" w:rsidP="007D2FDC">
      <w:r w:rsidRPr="007F7934">
        <w:t>#Tell R that your predictor variable is categorical data using the code below:</w:t>
      </w:r>
    </w:p>
    <w:p w14:paraId="687AE690" w14:textId="4F4549EC" w:rsidR="00D20746" w:rsidRDefault="007D2FDC" w:rsidP="004302A8">
      <w:pPr>
        <w:rPr>
          <w:color w:val="0070C0"/>
        </w:rPr>
      </w:pPr>
      <w:r w:rsidRPr="00A33A77">
        <w:rPr>
          <w:color w:val="0070C0"/>
          <w:highlight w:val="yellow"/>
        </w:rPr>
        <w:t>penguins</w:t>
      </w:r>
      <w:r w:rsidRPr="00A11A07">
        <w:rPr>
          <w:color w:val="0070C0"/>
        </w:rPr>
        <w:t>$</w:t>
      </w:r>
      <w:r>
        <w:rPr>
          <w:color w:val="0070C0"/>
          <w:highlight w:val="magenta"/>
        </w:rPr>
        <w:t>sex</w:t>
      </w:r>
      <w:r w:rsidRPr="00A11A07">
        <w:rPr>
          <w:color w:val="0070C0"/>
        </w:rPr>
        <w:t xml:space="preserve"> &lt;- as.factor(</w:t>
      </w:r>
      <w:r w:rsidRPr="007D2FDC">
        <w:rPr>
          <w:color w:val="0070C0"/>
          <w:highlight w:val="magenta"/>
        </w:rPr>
        <w:t>sex</w:t>
      </w:r>
      <w:r w:rsidRPr="00A11A07">
        <w:rPr>
          <w:color w:val="0070C0"/>
        </w:rPr>
        <w:t>)</w:t>
      </w:r>
    </w:p>
    <w:p w14:paraId="26154EFD" w14:textId="1C8E4808" w:rsidR="00CD132D" w:rsidRPr="00A33A77" w:rsidRDefault="00CD132D" w:rsidP="004302A8">
      <w:pPr>
        <w:rPr>
          <w:color w:val="0070C0"/>
        </w:rPr>
      </w:pPr>
      <w:r w:rsidRPr="00A33A77">
        <w:rPr>
          <w:color w:val="0070C0"/>
        </w:rPr>
        <w:t>attach(</w:t>
      </w:r>
      <w:r w:rsidRPr="00A33A77">
        <w:rPr>
          <w:color w:val="0070C0"/>
          <w:highlight w:val="yellow"/>
        </w:rPr>
        <w:t>penguins</w:t>
      </w:r>
      <w:r w:rsidRPr="00A33A77">
        <w:rPr>
          <w:color w:val="0070C0"/>
        </w:rPr>
        <w:t>)</w:t>
      </w:r>
    </w:p>
    <w:p w14:paraId="37AE4854" w14:textId="77777777" w:rsidR="004302A8" w:rsidRDefault="004302A8" w:rsidP="004302A8">
      <w:r>
        <w:t>_________________________________________________________</w:t>
      </w:r>
    </w:p>
    <w:p w14:paraId="34199ECD" w14:textId="77777777" w:rsidR="004302A8" w:rsidRDefault="004302A8" w:rsidP="004302A8">
      <w:r>
        <w:t>#STEP 2 – Load necessary packages</w:t>
      </w:r>
    </w:p>
    <w:p w14:paraId="55EDE19B" w14:textId="77777777" w:rsidR="004302A8" w:rsidRDefault="004302A8" w:rsidP="004302A8">
      <w:r w:rsidRPr="00A33A77">
        <w:rPr>
          <w:color w:val="0070C0"/>
        </w:rPr>
        <w:t xml:space="preserve">library(dplyr)    </w:t>
      </w:r>
      <w:r>
        <w:t># for data manipulation</w:t>
      </w:r>
    </w:p>
    <w:p w14:paraId="21F4EDEC" w14:textId="77777777" w:rsidR="004302A8" w:rsidRDefault="004302A8" w:rsidP="004302A8">
      <w:r w:rsidRPr="00A33A77">
        <w:rPr>
          <w:color w:val="0070C0"/>
        </w:rPr>
        <w:t xml:space="preserve">library(ggplot2)  </w:t>
      </w:r>
      <w:r>
        <w:t># for data visualization</w:t>
      </w:r>
    </w:p>
    <w:p w14:paraId="4C583ED1" w14:textId="77777777" w:rsidR="004302A8" w:rsidRDefault="004302A8" w:rsidP="004302A8">
      <w:r w:rsidRPr="00A33A77">
        <w:rPr>
          <w:color w:val="0070C0"/>
        </w:rPr>
        <w:t xml:space="preserve">library(carData)   </w:t>
      </w:r>
      <w:r>
        <w:t xml:space="preserve"># for Levene's Test </w:t>
      </w:r>
    </w:p>
    <w:p w14:paraId="706EA7B9" w14:textId="77777777" w:rsidR="004302A8" w:rsidRDefault="004302A8" w:rsidP="004302A8">
      <w:r w:rsidRPr="00A33A77">
        <w:rPr>
          <w:color w:val="0070C0"/>
        </w:rPr>
        <w:t>library(car)</w:t>
      </w:r>
      <w:r>
        <w:t xml:space="preserve"> # for Levene's Test</w:t>
      </w:r>
    </w:p>
    <w:p w14:paraId="60254F34" w14:textId="77777777" w:rsidR="004302A8" w:rsidRDefault="004302A8" w:rsidP="004302A8">
      <w:r>
        <w:t>#If you got an ERROR message, you may first need to install these packages</w:t>
      </w:r>
    </w:p>
    <w:p w14:paraId="125C666B" w14:textId="77777777" w:rsidR="004302A8" w:rsidRDefault="004302A8" w:rsidP="004302A8">
      <w:r>
        <w:t>_________________________________________________________</w:t>
      </w:r>
    </w:p>
    <w:p w14:paraId="7DD1D941" w14:textId="77777777" w:rsidR="004302A8" w:rsidRDefault="004302A8" w:rsidP="004302A8">
      <w:r>
        <w:t>#Before selecting a test, we must check:</w:t>
      </w:r>
    </w:p>
    <w:p w14:paraId="76889044" w14:textId="77777777" w:rsidR="004302A8" w:rsidRDefault="004302A8" w:rsidP="004302A8">
      <w:r>
        <w:t># Normality – whether our outcome variable data (split by predictor categories) are normally distributed.</w:t>
      </w:r>
    </w:p>
    <w:p w14:paraId="70137211" w14:textId="77777777" w:rsidR="004302A8" w:rsidRDefault="004302A8" w:rsidP="004302A8">
      <w:r>
        <w:t xml:space="preserve"># Homogeneity of variance – whether the spread (variance) of our outcome variable data is similar when split by predictor categories. </w:t>
      </w:r>
    </w:p>
    <w:p w14:paraId="350BEFA3" w14:textId="77777777" w:rsidR="004302A8" w:rsidRDefault="004302A8" w:rsidP="004302A8">
      <w:r>
        <w:t>_________________________________________________________</w:t>
      </w:r>
    </w:p>
    <w:p w14:paraId="25F504A0" w14:textId="77777777" w:rsidR="004302A8" w:rsidRDefault="004302A8" w:rsidP="004302A8">
      <w:r>
        <w:t>#STEP 3 – check for normal distribution</w:t>
      </w:r>
    </w:p>
    <w:p w14:paraId="43BF41BF" w14:textId="77777777" w:rsidR="004302A8" w:rsidRDefault="004302A8" w:rsidP="004302A8">
      <w:r>
        <w:t>#start by splitting your outcome variable by the predictor variable groups.</w:t>
      </w:r>
    </w:p>
    <w:p w14:paraId="1B4A0B24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>splitdata&lt;- split(</w:t>
      </w:r>
      <w:r w:rsidRPr="00A33A77">
        <w:rPr>
          <w:color w:val="0070C0"/>
          <w:highlight w:val="cyan"/>
        </w:rPr>
        <w:t>body_mass_g</w:t>
      </w:r>
      <w:r w:rsidRPr="00A33A77">
        <w:rPr>
          <w:color w:val="0070C0"/>
        </w:rPr>
        <w:t>,</w:t>
      </w:r>
      <w:r w:rsidRPr="00A33A77">
        <w:rPr>
          <w:color w:val="0070C0"/>
          <w:highlight w:val="magenta"/>
        </w:rPr>
        <w:t>sex</w:t>
      </w:r>
      <w:r w:rsidRPr="00A33A77">
        <w:rPr>
          <w:color w:val="0070C0"/>
        </w:rPr>
        <w:t>)</w:t>
      </w:r>
    </w:p>
    <w:p w14:paraId="029A13E3" w14:textId="77777777" w:rsidR="004302A8" w:rsidRDefault="004302A8" w:rsidP="004302A8">
      <w:r>
        <w:t>#run Shapiro-Wilk test on each of the groups</w:t>
      </w:r>
    </w:p>
    <w:p w14:paraId="6BF99A98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lastRenderedPageBreak/>
        <w:t>shapiro.test(splitdata$female)</w:t>
      </w:r>
    </w:p>
    <w:p w14:paraId="61AC9CB9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>shapiro.test(splitdata$male)</w:t>
      </w:r>
    </w:p>
    <w:p w14:paraId="36055E84" w14:textId="77777777" w:rsidR="004302A8" w:rsidRDefault="004302A8" w:rsidP="004302A8"/>
    <w:p w14:paraId="0707CAB8" w14:textId="77777777" w:rsidR="004302A8" w:rsidRDefault="004302A8" w:rsidP="004302A8">
      <w:r>
        <w:t>#If one of the P-values is less than 0.05 = not normal (use non-parametric Mann-Whitney test (go to step 5)</w:t>
      </w:r>
    </w:p>
    <w:p w14:paraId="50F8A360" w14:textId="77777777" w:rsidR="004302A8" w:rsidRDefault="004302A8" w:rsidP="004302A8">
      <w:r>
        <w:t>#If all P-values are greater than 0.05 = normal distribution (check variance)</w:t>
      </w:r>
    </w:p>
    <w:p w14:paraId="6DA06BFE" w14:textId="77777777" w:rsidR="004302A8" w:rsidRDefault="004302A8" w:rsidP="004302A8">
      <w:r>
        <w:t>_________________________________________________________</w:t>
      </w:r>
    </w:p>
    <w:p w14:paraId="3E5BF279" w14:textId="77777777" w:rsidR="004302A8" w:rsidRDefault="004302A8" w:rsidP="004302A8">
      <w:r>
        <w:t>#STEP 4 - check for equal variance using Levene’s test</w:t>
      </w:r>
    </w:p>
    <w:p w14:paraId="6871E7E4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>leveneTest(</w:t>
      </w:r>
      <w:r w:rsidRPr="00A33A77">
        <w:rPr>
          <w:color w:val="0070C0"/>
          <w:highlight w:val="cyan"/>
        </w:rPr>
        <w:t>body_mass_g</w:t>
      </w:r>
      <w:r w:rsidRPr="00A33A77">
        <w:rPr>
          <w:color w:val="0070C0"/>
        </w:rPr>
        <w:t>~</w:t>
      </w:r>
      <w:r w:rsidRPr="00A33A77">
        <w:rPr>
          <w:color w:val="0070C0"/>
          <w:highlight w:val="magenta"/>
        </w:rPr>
        <w:t>sex</w:t>
      </w:r>
      <w:r w:rsidRPr="00A33A77">
        <w:rPr>
          <w:color w:val="0070C0"/>
        </w:rPr>
        <w:t>)</w:t>
      </w:r>
    </w:p>
    <w:p w14:paraId="74DA1128" w14:textId="77777777" w:rsidR="004302A8" w:rsidRDefault="004302A8" w:rsidP="004302A8"/>
    <w:p w14:paraId="6CD12AFB" w14:textId="77777777" w:rsidR="004302A8" w:rsidRDefault="004302A8" w:rsidP="004302A8">
      <w:r>
        <w:t>#If p-value is less than 0.05 = variance not equal (use non-parametric Mann-Whitney test)</w:t>
      </w:r>
    </w:p>
    <w:p w14:paraId="2F6ADE57" w14:textId="77777777" w:rsidR="004302A8" w:rsidRDefault="004302A8" w:rsidP="004302A8">
      <w:r>
        <w:t>#If p-value is greater than 0.05= equal variance (use parametric T-test)</w:t>
      </w:r>
    </w:p>
    <w:p w14:paraId="31E06C86" w14:textId="77777777" w:rsidR="004302A8" w:rsidRDefault="004302A8" w:rsidP="004302A8">
      <w:r>
        <w:t>_________________________________________________________</w:t>
      </w:r>
    </w:p>
    <w:p w14:paraId="09B01E02" w14:textId="77777777" w:rsidR="004302A8" w:rsidRDefault="004302A8" w:rsidP="004302A8">
      <w:r>
        <w:t>#STEP 5 – run test</w:t>
      </w:r>
    </w:p>
    <w:p w14:paraId="447BF796" w14:textId="77777777" w:rsidR="004302A8" w:rsidRDefault="004302A8" w:rsidP="004302A8"/>
    <w:p w14:paraId="62D60C8F" w14:textId="77777777" w:rsidR="004302A8" w:rsidRDefault="004302A8" w:rsidP="004302A8">
      <w:r>
        <w:t xml:space="preserve"># T-test </w:t>
      </w:r>
    </w:p>
    <w:p w14:paraId="48ACA656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>t.test(</w:t>
      </w:r>
      <w:r w:rsidRPr="00A33A77">
        <w:rPr>
          <w:color w:val="0070C0"/>
          <w:highlight w:val="cyan"/>
        </w:rPr>
        <w:t>body_mass_g</w:t>
      </w:r>
      <w:r w:rsidRPr="00A33A77">
        <w:rPr>
          <w:color w:val="0070C0"/>
        </w:rPr>
        <w:t>~</w:t>
      </w:r>
      <w:r w:rsidRPr="00A33A77">
        <w:rPr>
          <w:color w:val="0070C0"/>
          <w:highlight w:val="magenta"/>
        </w:rPr>
        <w:t>sex</w:t>
      </w:r>
      <w:r w:rsidRPr="00A33A77">
        <w:rPr>
          <w:color w:val="0070C0"/>
        </w:rPr>
        <w:t>)</w:t>
      </w:r>
    </w:p>
    <w:p w14:paraId="227609A9" w14:textId="77777777" w:rsidR="004302A8" w:rsidRDefault="004302A8" w:rsidP="004302A8"/>
    <w:p w14:paraId="255D58C3" w14:textId="77777777" w:rsidR="004302A8" w:rsidRDefault="004302A8" w:rsidP="004302A8">
      <w:r>
        <w:t xml:space="preserve">#Mann-Whitney </w:t>
      </w:r>
    </w:p>
    <w:p w14:paraId="0922E571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>wilcox.test(</w:t>
      </w:r>
      <w:r w:rsidRPr="00A33A77">
        <w:rPr>
          <w:color w:val="0070C0"/>
          <w:highlight w:val="cyan"/>
        </w:rPr>
        <w:t>body_mass_g</w:t>
      </w:r>
      <w:r w:rsidRPr="00A33A77">
        <w:rPr>
          <w:color w:val="0070C0"/>
        </w:rPr>
        <w:t>~</w:t>
      </w:r>
      <w:r w:rsidRPr="00A33A77">
        <w:rPr>
          <w:color w:val="0070C0"/>
          <w:highlight w:val="magenta"/>
        </w:rPr>
        <w:t>sex</w:t>
      </w:r>
      <w:r w:rsidRPr="00A33A77">
        <w:rPr>
          <w:color w:val="0070C0"/>
        </w:rPr>
        <w:t>)</w:t>
      </w:r>
    </w:p>
    <w:p w14:paraId="1AC8E729" w14:textId="77777777" w:rsidR="004302A8" w:rsidRDefault="004302A8" w:rsidP="004302A8">
      <w:r>
        <w:t>_________________________________________________________</w:t>
      </w:r>
    </w:p>
    <w:p w14:paraId="2858D1D5" w14:textId="77777777" w:rsidR="004302A8" w:rsidRDefault="004302A8" w:rsidP="004302A8">
      <w:r>
        <w:t>#STEP 6 - Interpret output</w:t>
      </w:r>
    </w:p>
    <w:p w14:paraId="7276AC39" w14:textId="77777777" w:rsidR="004302A8" w:rsidRDefault="004302A8" w:rsidP="004302A8">
      <w:r>
        <w:t>#If p-value is less than 0.05 = predictor variable has a significant effect on outcome variable (reject null hypothesis)</w:t>
      </w:r>
    </w:p>
    <w:p w14:paraId="4DB9EA5C" w14:textId="77777777" w:rsidR="004302A8" w:rsidRDefault="004302A8" w:rsidP="004302A8">
      <w:r>
        <w:t>#If p-value is greater than 0.05 = no significant effect of predictor variable on outcome variable (accept null hypothesis)</w:t>
      </w:r>
    </w:p>
    <w:p w14:paraId="7060BBBD" w14:textId="77777777" w:rsidR="004302A8" w:rsidRDefault="004302A8" w:rsidP="004302A8">
      <w:r>
        <w:t>_________________________________________________________</w:t>
      </w:r>
    </w:p>
    <w:p w14:paraId="4A0F2637" w14:textId="77777777" w:rsidR="004302A8" w:rsidRDefault="004302A8" w:rsidP="004302A8">
      <w:r>
        <w:t xml:space="preserve">#STEP 7 – display in appropriate graph </w:t>
      </w:r>
    </w:p>
    <w:p w14:paraId="4239DCD4" w14:textId="77777777" w:rsidR="004302A8" w:rsidRDefault="004302A8" w:rsidP="004302A8">
      <w:r>
        <w:lastRenderedPageBreak/>
        <w:t>#if you used a t-test, display using a bar plot with error bars</w:t>
      </w:r>
    </w:p>
    <w:p w14:paraId="40D98A7B" w14:textId="77777777" w:rsidR="004302A8" w:rsidRDefault="004302A8" w:rsidP="004302A8">
      <w:r>
        <w:t># if you used a Mann-Whitney, display using a box plot</w:t>
      </w:r>
    </w:p>
    <w:p w14:paraId="74A265E0" w14:textId="77777777" w:rsidR="004302A8" w:rsidRDefault="004302A8" w:rsidP="004302A8"/>
    <w:p w14:paraId="152B305F" w14:textId="77777777" w:rsidR="004302A8" w:rsidRDefault="004302A8" w:rsidP="004302A8"/>
    <w:p w14:paraId="34EB78DD" w14:textId="77777777" w:rsidR="004302A8" w:rsidRDefault="004302A8" w:rsidP="004302A8">
      <w:r>
        <w:t>#Bar plot (with error bars)</w:t>
      </w:r>
    </w:p>
    <w:p w14:paraId="488893A5" w14:textId="77777777" w:rsidR="004302A8" w:rsidRDefault="004302A8" w:rsidP="004302A8">
      <w:r>
        <w:t>#bar plot</w:t>
      </w:r>
    </w:p>
    <w:p w14:paraId="3A950738" w14:textId="77777777" w:rsidR="004302A8" w:rsidRDefault="004302A8" w:rsidP="004302A8">
      <w:r>
        <w:t>#create a summary of your data</w:t>
      </w:r>
    </w:p>
    <w:p w14:paraId="0242C6DD" w14:textId="15A93D1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summary_data &lt;- </w:t>
      </w:r>
      <w:r w:rsidR="00A33A77" w:rsidRPr="00A33A77">
        <w:rPr>
          <w:color w:val="0070C0"/>
          <w:highlight w:val="yellow"/>
        </w:rPr>
        <w:t>penguins</w:t>
      </w:r>
      <w:r w:rsidRPr="00A33A77">
        <w:rPr>
          <w:color w:val="0070C0"/>
        </w:rPr>
        <w:t xml:space="preserve"> %&gt;%</w:t>
      </w:r>
    </w:p>
    <w:p w14:paraId="56D3C5C1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group_by(</w:t>
      </w:r>
      <w:r w:rsidRPr="00A33A77">
        <w:rPr>
          <w:color w:val="0070C0"/>
          <w:highlight w:val="magenta"/>
        </w:rPr>
        <w:t>sex</w:t>
      </w:r>
      <w:r w:rsidRPr="00A33A77">
        <w:rPr>
          <w:color w:val="0070C0"/>
        </w:rPr>
        <w:t>) %&gt;%</w:t>
      </w:r>
    </w:p>
    <w:p w14:paraId="1556632C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summarise(</w:t>
      </w:r>
    </w:p>
    <w:p w14:paraId="2E27423D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  mean_mass = mean(</w:t>
      </w:r>
      <w:r w:rsidRPr="00A33A77">
        <w:rPr>
          <w:color w:val="0070C0"/>
          <w:highlight w:val="cyan"/>
        </w:rPr>
        <w:t>body_mass_g</w:t>
      </w:r>
      <w:r w:rsidRPr="00A33A77">
        <w:rPr>
          <w:color w:val="0070C0"/>
        </w:rPr>
        <w:t>, na.rm = TRUE),</w:t>
      </w:r>
    </w:p>
    <w:p w14:paraId="3324DAEE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  se_mass = sd(</w:t>
      </w:r>
      <w:r w:rsidRPr="00A33A77">
        <w:rPr>
          <w:color w:val="0070C0"/>
          <w:highlight w:val="cyan"/>
        </w:rPr>
        <w:t>body_mass_g</w:t>
      </w:r>
      <w:r w:rsidRPr="00A33A77">
        <w:rPr>
          <w:color w:val="0070C0"/>
        </w:rPr>
        <w:t>, na.rm = TRUE) / sqrt(n()),</w:t>
      </w:r>
    </w:p>
    <w:p w14:paraId="27EF9BDA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  .groups = "drop"</w:t>
      </w:r>
    </w:p>
    <w:p w14:paraId="2E3AC74C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)</w:t>
      </w:r>
    </w:p>
    <w:p w14:paraId="1FFC84EE" w14:textId="77777777" w:rsidR="004302A8" w:rsidRDefault="004302A8" w:rsidP="004302A8"/>
    <w:p w14:paraId="35845B87" w14:textId="2B17198F" w:rsidR="004302A8" w:rsidRDefault="004302A8" w:rsidP="004302A8">
      <w:r>
        <w:t xml:space="preserve">#create </w:t>
      </w:r>
      <w:r w:rsidR="006735DF">
        <w:t>barplot</w:t>
      </w:r>
    </w:p>
    <w:p w14:paraId="31B8254F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>ggplot(summary_data, aes(x = sex, y = mean_mass, fill = sex)) +</w:t>
      </w:r>
    </w:p>
    <w:p w14:paraId="007C0452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geom_bar(stat = "identity", color = "black", width = 0.6) +</w:t>
      </w:r>
    </w:p>
    <w:p w14:paraId="30BE6F3E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geom_errorbar(aes(ymin = mean_mass - se_mass, ymax = mean_mass + se_mass),</w:t>
      </w:r>
    </w:p>
    <w:p w14:paraId="14BE72DF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              width = 0.2, linewidth = 0.8) +</w:t>
      </w:r>
    </w:p>
    <w:p w14:paraId="69498FB7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labs(</w:t>
      </w:r>
    </w:p>
    <w:p w14:paraId="461B589A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  x = "</w:t>
      </w:r>
      <w:r w:rsidRPr="00A33A77">
        <w:rPr>
          <w:color w:val="0070C0"/>
          <w:highlight w:val="green"/>
        </w:rPr>
        <w:t>Sex</w:t>
      </w:r>
      <w:r w:rsidRPr="00A33A77">
        <w:rPr>
          <w:color w:val="0070C0"/>
        </w:rPr>
        <w:t>",</w:t>
      </w:r>
    </w:p>
    <w:p w14:paraId="2222EA82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  y = "</w:t>
      </w:r>
      <w:r w:rsidRPr="00A33A77">
        <w:rPr>
          <w:color w:val="0070C0"/>
          <w:highlight w:val="green"/>
        </w:rPr>
        <w:t>Mean Body Mass (g)"</w:t>
      </w:r>
    </w:p>
    <w:p w14:paraId="308B398C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) +</w:t>
      </w:r>
    </w:p>
    <w:p w14:paraId="682B6BCD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theme_minimal() +</w:t>
      </w:r>
    </w:p>
    <w:p w14:paraId="64D37D4C" w14:textId="77777777" w:rsidR="004302A8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t xml:space="preserve">  theme(legend.position = "none")</w:t>
      </w:r>
    </w:p>
    <w:p w14:paraId="207AC70B" w14:textId="77777777" w:rsidR="004302A8" w:rsidRDefault="004302A8" w:rsidP="004302A8">
      <w:r>
        <w:t>_________________________________________________________</w:t>
      </w:r>
    </w:p>
    <w:p w14:paraId="2132C332" w14:textId="77777777" w:rsidR="004302A8" w:rsidRDefault="004302A8" w:rsidP="004302A8">
      <w:r>
        <w:t>#Boxplot</w:t>
      </w:r>
    </w:p>
    <w:p w14:paraId="5DE6568D" w14:textId="3377129B" w:rsidR="00C12682" w:rsidRPr="00A33A77" w:rsidRDefault="004302A8" w:rsidP="004302A8">
      <w:pPr>
        <w:rPr>
          <w:color w:val="0070C0"/>
        </w:rPr>
      </w:pPr>
      <w:r w:rsidRPr="00A33A77">
        <w:rPr>
          <w:color w:val="0070C0"/>
        </w:rPr>
        <w:lastRenderedPageBreak/>
        <w:t>boxplot(</w:t>
      </w:r>
      <w:r w:rsidRPr="00A33A77">
        <w:rPr>
          <w:color w:val="0070C0"/>
          <w:highlight w:val="cyan"/>
        </w:rPr>
        <w:t>body_mass_g</w:t>
      </w:r>
      <w:r w:rsidRPr="00A33A77">
        <w:rPr>
          <w:color w:val="0070C0"/>
        </w:rPr>
        <w:t>~</w:t>
      </w:r>
      <w:r w:rsidRPr="00A33A77">
        <w:rPr>
          <w:color w:val="0070C0"/>
          <w:highlight w:val="magenta"/>
        </w:rPr>
        <w:t>sex</w:t>
      </w:r>
      <w:r w:rsidRPr="00A33A77">
        <w:rPr>
          <w:color w:val="0070C0"/>
        </w:rPr>
        <w:t>, xlab = "</w:t>
      </w:r>
      <w:r w:rsidRPr="00A33A77">
        <w:rPr>
          <w:color w:val="0070C0"/>
          <w:highlight w:val="green"/>
        </w:rPr>
        <w:t>Sex</w:t>
      </w:r>
      <w:r w:rsidRPr="00A33A77">
        <w:rPr>
          <w:color w:val="0070C0"/>
        </w:rPr>
        <w:t>", ylab = "</w:t>
      </w:r>
      <w:r w:rsidRPr="00A33A77">
        <w:rPr>
          <w:color w:val="0070C0"/>
          <w:highlight w:val="green"/>
        </w:rPr>
        <w:t>Body Mass (grams)</w:t>
      </w:r>
      <w:r w:rsidRPr="00A33A77">
        <w:rPr>
          <w:color w:val="0070C0"/>
        </w:rPr>
        <w:t>", col = c("lightpink", "lightgreen"))</w:t>
      </w:r>
    </w:p>
    <w:sectPr w:rsidR="00C12682" w:rsidRPr="00A33A7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3F79" w14:textId="77777777" w:rsidR="00E93AE0" w:rsidRDefault="00E93AE0" w:rsidP="00C12682">
      <w:pPr>
        <w:spacing w:after="0" w:line="240" w:lineRule="auto"/>
      </w:pPr>
      <w:r>
        <w:separator/>
      </w:r>
    </w:p>
  </w:endnote>
  <w:endnote w:type="continuationSeparator" w:id="0">
    <w:p w14:paraId="37738B8A" w14:textId="77777777" w:rsidR="00E93AE0" w:rsidRDefault="00E93AE0" w:rsidP="00C1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747F" w14:textId="77777777" w:rsidR="00E93AE0" w:rsidRDefault="00E93AE0" w:rsidP="00C12682">
      <w:pPr>
        <w:spacing w:after="0" w:line="240" w:lineRule="auto"/>
      </w:pPr>
      <w:r>
        <w:separator/>
      </w:r>
    </w:p>
  </w:footnote>
  <w:footnote w:type="continuationSeparator" w:id="0">
    <w:p w14:paraId="195CF872" w14:textId="77777777" w:rsidR="00E93AE0" w:rsidRDefault="00E93AE0" w:rsidP="00C1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9376" w14:textId="0056CB80" w:rsidR="00C12682" w:rsidRPr="00C12682" w:rsidRDefault="00C12682" w:rsidP="00C12682">
    <w:pPr>
      <w:pStyle w:val="Header"/>
      <w:jc w:val="right"/>
    </w:pPr>
    <w:r w:rsidRPr="00C12682">
      <w:t xml:space="preserve">T-test </w:t>
    </w:r>
    <w:r>
      <w:t>&amp;</w:t>
    </w:r>
    <w:r w:rsidRPr="00C12682">
      <w:t xml:space="preserve"> Mann-Whitney</w:t>
    </w:r>
  </w:p>
  <w:p w14:paraId="68D36BC6" w14:textId="77777777" w:rsidR="00C12682" w:rsidRDefault="00C12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82"/>
    <w:rsid w:val="000000E3"/>
    <w:rsid w:val="000D4C1D"/>
    <w:rsid w:val="00105EDA"/>
    <w:rsid w:val="00181B10"/>
    <w:rsid w:val="00187DC2"/>
    <w:rsid w:val="001C0614"/>
    <w:rsid w:val="001C7671"/>
    <w:rsid w:val="001D4C64"/>
    <w:rsid w:val="001E15C3"/>
    <w:rsid w:val="00220A7F"/>
    <w:rsid w:val="00264BA7"/>
    <w:rsid w:val="002966EC"/>
    <w:rsid w:val="0038459B"/>
    <w:rsid w:val="00393436"/>
    <w:rsid w:val="00393D9D"/>
    <w:rsid w:val="003B77CC"/>
    <w:rsid w:val="003F5BDB"/>
    <w:rsid w:val="004209E4"/>
    <w:rsid w:val="004302A8"/>
    <w:rsid w:val="00487578"/>
    <w:rsid w:val="00506266"/>
    <w:rsid w:val="005647CB"/>
    <w:rsid w:val="005766FE"/>
    <w:rsid w:val="005C6A0A"/>
    <w:rsid w:val="006735DF"/>
    <w:rsid w:val="006D60E1"/>
    <w:rsid w:val="007A124F"/>
    <w:rsid w:val="007B0936"/>
    <w:rsid w:val="007C49B6"/>
    <w:rsid w:val="007D2FDC"/>
    <w:rsid w:val="007F0B33"/>
    <w:rsid w:val="00810973"/>
    <w:rsid w:val="00815986"/>
    <w:rsid w:val="008E482C"/>
    <w:rsid w:val="00906516"/>
    <w:rsid w:val="0091028F"/>
    <w:rsid w:val="00972AFA"/>
    <w:rsid w:val="00980C71"/>
    <w:rsid w:val="009A2B72"/>
    <w:rsid w:val="009B35C2"/>
    <w:rsid w:val="00A07A27"/>
    <w:rsid w:val="00A136E4"/>
    <w:rsid w:val="00A33A77"/>
    <w:rsid w:val="00A77A88"/>
    <w:rsid w:val="00A82F1E"/>
    <w:rsid w:val="00AE2C28"/>
    <w:rsid w:val="00BD1384"/>
    <w:rsid w:val="00C12682"/>
    <w:rsid w:val="00C15AA4"/>
    <w:rsid w:val="00C333C0"/>
    <w:rsid w:val="00CB5CEC"/>
    <w:rsid w:val="00CD132D"/>
    <w:rsid w:val="00D20746"/>
    <w:rsid w:val="00DD0695"/>
    <w:rsid w:val="00DD56A8"/>
    <w:rsid w:val="00E374D6"/>
    <w:rsid w:val="00E62849"/>
    <w:rsid w:val="00E65DC2"/>
    <w:rsid w:val="00E93AE0"/>
    <w:rsid w:val="00EA00D9"/>
    <w:rsid w:val="00EB1C54"/>
    <w:rsid w:val="00EC07E3"/>
    <w:rsid w:val="00ED7547"/>
    <w:rsid w:val="00F34C05"/>
    <w:rsid w:val="00F51002"/>
    <w:rsid w:val="00F737FA"/>
    <w:rsid w:val="00F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F9C5"/>
  <w15:chartTrackingRefBased/>
  <w15:docId w15:val="{9971D009-B46F-448A-AC6B-B0B182C1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2D"/>
  </w:style>
  <w:style w:type="paragraph" w:styleId="Heading1">
    <w:name w:val="heading 1"/>
    <w:basedOn w:val="Normal"/>
    <w:next w:val="Normal"/>
    <w:link w:val="Heading1Char"/>
    <w:uiPriority w:val="9"/>
    <w:qFormat/>
    <w:rsid w:val="00C1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6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682"/>
  </w:style>
  <w:style w:type="paragraph" w:styleId="Footer">
    <w:name w:val="footer"/>
    <w:basedOn w:val="Normal"/>
    <w:link w:val="FooterChar"/>
    <w:uiPriority w:val="99"/>
    <w:unhideWhenUsed/>
    <w:rsid w:val="00C1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453</Words>
  <Characters>2990</Characters>
  <Application>Microsoft Office Word</Application>
  <DocSecurity>0</DocSecurity>
  <Lines>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Bartlett</dc:creator>
  <cp:keywords/>
  <dc:description/>
  <cp:lastModifiedBy>Ella Bartlett</cp:lastModifiedBy>
  <cp:revision>40</cp:revision>
  <dcterms:created xsi:type="dcterms:W3CDTF">2025-11-23T16:12:00Z</dcterms:created>
  <dcterms:modified xsi:type="dcterms:W3CDTF">2025-12-17T01:26:00Z</dcterms:modified>
</cp:coreProperties>
</file>